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测试安排：</w:t>
      </w:r>
      <w:r>
        <w:rPr>
          <w:rFonts w:hint="eastAsia"/>
          <w:lang w:val="en-US" w:eastAsia="zh-CN"/>
        </w:rPr>
        <w:t>见附件一</w:t>
      </w:r>
    </w:p>
    <w:tbl>
      <w:tblPr>
        <w:tblStyle w:val="4"/>
        <w:tblW w:w="103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43"/>
        <w:gridCol w:w="82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大一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8:30</w:t>
            </w:r>
          </w:p>
        </w:tc>
        <w:tc>
          <w:tcPr>
            <w:tcW w:w="8221" w:type="dxa"/>
          </w:tcPr>
          <w:p>
            <w:r>
              <w:rPr>
                <w:rFonts w:hint="eastAsia"/>
              </w:rPr>
              <w:t>材料学院 机械学院 工商学院 化药学院 文法学院 电气学院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continue"/>
          </w:tcPr>
          <w:p/>
        </w:tc>
        <w:tc>
          <w:tcPr>
            <w:tcW w:w="11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9:00</w:t>
            </w:r>
          </w:p>
        </w:tc>
        <w:tc>
          <w:tcPr>
            <w:tcW w:w="8221" w:type="dxa"/>
          </w:tcPr>
          <w:p>
            <w:r>
              <w:rPr>
                <w:rFonts w:hint="eastAsia"/>
              </w:rPr>
              <w:t>轻工学部 理学院 艺术学院 外国语学院 信息学院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大二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9:30</w:t>
            </w:r>
          </w:p>
        </w:tc>
        <w:tc>
          <w:tcPr>
            <w:tcW w:w="8221" w:type="dxa"/>
          </w:tcPr>
          <w:p>
            <w:r>
              <w:rPr>
                <w:rFonts w:hint="eastAsia"/>
              </w:rPr>
              <w:t>材料学院 机械学院 工商学院 化药学院 文法学院 电气学院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continue"/>
          </w:tcPr>
          <w:p/>
        </w:tc>
        <w:tc>
          <w:tcPr>
            <w:tcW w:w="11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10:20</w:t>
            </w:r>
          </w:p>
        </w:tc>
        <w:tc>
          <w:tcPr>
            <w:tcW w:w="8221" w:type="dxa"/>
          </w:tcPr>
          <w:p>
            <w:r>
              <w:rPr>
                <w:rFonts w:hint="eastAsia"/>
              </w:rPr>
              <w:t>轻工学部 理学院 艺术学院 外国语学院 信息学院 金融学院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大三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13:30</w:t>
            </w:r>
          </w:p>
        </w:tc>
        <w:tc>
          <w:tcPr>
            <w:tcW w:w="8221" w:type="dxa"/>
          </w:tcPr>
          <w:p>
            <w:r>
              <w:rPr>
                <w:rFonts w:hint="eastAsia"/>
              </w:rPr>
              <w:t>材料学院 机械学院 工商学院 化药学院 文法学院 电气学院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continue"/>
          </w:tcPr>
          <w:p/>
        </w:tc>
        <w:tc>
          <w:tcPr>
            <w:tcW w:w="11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14:10</w:t>
            </w:r>
          </w:p>
        </w:tc>
        <w:tc>
          <w:tcPr>
            <w:tcW w:w="8221" w:type="dxa"/>
          </w:tcPr>
          <w:p>
            <w:r>
              <w:rPr>
                <w:rFonts w:hint="eastAsia"/>
              </w:rPr>
              <w:t>轻工学部 理学院 艺术学院 外国语学院 信息学院 金融学院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大四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14:50</w:t>
            </w:r>
          </w:p>
        </w:tc>
        <w:tc>
          <w:tcPr>
            <w:tcW w:w="8221" w:type="dxa"/>
          </w:tcPr>
          <w:p>
            <w:r>
              <w:rPr>
                <w:rFonts w:hint="eastAsia"/>
              </w:rPr>
              <w:t>材料学院 机械学院 工商学院 化药学院 文法学院 电气学院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continue"/>
          </w:tcPr>
          <w:p/>
        </w:tc>
        <w:tc>
          <w:tcPr>
            <w:tcW w:w="11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15:30</w:t>
            </w:r>
          </w:p>
        </w:tc>
        <w:tc>
          <w:tcPr>
            <w:tcW w:w="8221" w:type="dxa"/>
          </w:tcPr>
          <w:p>
            <w:r>
              <w:rPr>
                <w:rFonts w:hint="eastAsia"/>
              </w:rPr>
              <w:t>轻工学部 理学院 艺术学院 外国语学院 信息学院 金融学院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B7EFC"/>
    <w:rsid w:val="013B7E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2016-11-15T03:15:00Z</dcterms:created>
  <dc:creator>Administrator</dc:creator>
  <cp:lastModifiedBy>Administrator</cp:lastModifiedBy>
  <dcterms:modified xsi:type="dcterms:W3CDTF">2016-11-15T03:16:51Z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