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shd w:val="clear" w:color="auto" w:fill="FFFFFF"/>
        </w:rPr>
        <w:t>大学物理挂牌上课实施方案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从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2019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val="en-US" w:eastAsia="zh-CN"/>
        </w:rPr>
        <w:t>/2020学年第一学期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开始，大学物理课程挂牌上课实施方案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有所调整，具体如下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、开课学院根据专业特点、性质将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修读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上述课程的学生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组成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不同的教学班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，每一个教学班名下安排多名教师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2、学生学院根据教务处统一安排组织学生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进入选课中心线上选择教师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。学生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可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参考挂牌上课教师简介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，在本教学班名下的教师中自主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选择一位。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3、选课结束后，开课学院协同教务处统计各教学班任课教师选择情况。每个教学班排名第一的老师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拟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作为该教学班的任课教师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如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该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教师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拟承担的教学班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数超过教师能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承担的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教学任务量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则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由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该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教师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自主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选择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承担的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教学班；由此空出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  <w:lang w:eastAsia="zh-CN"/>
        </w:rPr>
        <w:t>任课教师</w:t>
      </w:r>
      <w:r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  <w:t>的教学班由排名第二的教师递补，以此类推。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856DD2"/>
    <w:rsid w:val="006C57FC"/>
    <w:rsid w:val="00763787"/>
    <w:rsid w:val="00812433"/>
    <w:rsid w:val="00B053BA"/>
    <w:rsid w:val="02B61760"/>
    <w:rsid w:val="137C03E0"/>
    <w:rsid w:val="15856DD2"/>
    <w:rsid w:val="15FD58CF"/>
    <w:rsid w:val="1FD85B8E"/>
    <w:rsid w:val="2802564C"/>
    <w:rsid w:val="32AC488C"/>
    <w:rsid w:val="43725712"/>
    <w:rsid w:val="5AB735FC"/>
    <w:rsid w:val="5CFF2DA9"/>
    <w:rsid w:val="5DB825F5"/>
    <w:rsid w:val="5E343447"/>
    <w:rsid w:val="633A5563"/>
    <w:rsid w:val="69BD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308</Characters>
  <Lines>2</Lines>
  <Paragraphs>1</Paragraphs>
  <TotalTime>14</TotalTime>
  <ScaleCrop>false</ScaleCrop>
  <LinksUpToDate>false</LinksUpToDate>
  <CharactersWithSpaces>360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2019-05-10T00:49:00Z</dcterms:created>
  <dc:creator>sl</dc:creator>
  <cp:lastModifiedBy>Administrator</cp:lastModifiedBy>
  <cp:lastPrinted>2019-05-13T08:43:00Z</cp:lastPrinted>
  <dcterms:modified xsi:type="dcterms:W3CDTF">2019-06-12T08:03:30Z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